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b w:val="1"/>
          <w:sz w:val="40"/>
          <w:szCs w:val="40"/>
        </w:rPr>
      </w:pPr>
      <w:r w:rsidDel="00000000" w:rsidR="00000000" w:rsidRPr="00000000">
        <w:rPr>
          <w:b w:val="1"/>
          <w:sz w:val="40"/>
          <w:szCs w:val="40"/>
          <w:rtl w:val="0"/>
        </w:rPr>
        <w:t xml:space="preserve">K2 Supply List</w:t>
      </w:r>
    </w:p>
    <w:p w:rsidR="00000000" w:rsidDel="00000000" w:rsidP="00000000" w:rsidRDefault="00000000" w:rsidRPr="00000000" w14:paraId="00000002">
      <w:pPr>
        <w:spacing w:after="0" w:line="240" w:lineRule="auto"/>
        <w:jc w:val="center"/>
        <w:rPr>
          <w:b w:val="1"/>
          <w:sz w:val="36"/>
          <w:szCs w:val="36"/>
        </w:rPr>
      </w:pPr>
      <w:r w:rsidDel="00000000" w:rsidR="00000000" w:rsidRPr="00000000">
        <w:rPr>
          <w:b w:val="1"/>
          <w:sz w:val="36"/>
          <w:szCs w:val="36"/>
          <w:rtl w:val="0"/>
        </w:rPr>
        <w:t xml:space="preserve">2019-2020 School Year</w:t>
      </w:r>
    </w:p>
    <w:p w:rsidR="00000000" w:rsidDel="00000000" w:rsidP="00000000" w:rsidRDefault="00000000" w:rsidRPr="00000000" w14:paraId="00000003">
      <w:pPr>
        <w:spacing w:after="0" w:line="240" w:lineRule="auto"/>
        <w:jc w:val="center"/>
        <w:rPr>
          <w:i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i w:val="1"/>
          <w:sz w:val="32"/>
          <w:szCs w:val="32"/>
        </w:rPr>
      </w:pPr>
      <w:r w:rsidDel="00000000" w:rsidR="00000000" w:rsidRPr="00000000">
        <w:rPr>
          <w:i w:val="1"/>
          <w:sz w:val="32"/>
          <w:szCs w:val="32"/>
          <w:rtl w:val="0"/>
        </w:rPr>
        <w:t xml:space="preserve">Please have all supplies on the first day of school.</w:t>
      </w:r>
    </w:p>
    <w:p w:rsidR="00000000" w:rsidDel="00000000" w:rsidP="00000000" w:rsidRDefault="00000000" w:rsidRPr="00000000" w14:paraId="00000005">
      <w:pPr>
        <w:spacing w:after="0" w:line="240" w:lineRule="auto"/>
        <w:rPr>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b w:val="1"/>
          <w:sz w:val="28"/>
          <w:szCs w:val="28"/>
          <w:u w:val="single"/>
        </w:rPr>
      </w:pPr>
      <w:r w:rsidDel="00000000" w:rsidR="00000000" w:rsidRPr="00000000">
        <w:rPr>
          <w:b w:val="1"/>
          <w:sz w:val="28"/>
          <w:szCs w:val="28"/>
          <w:u w:val="single"/>
          <w:rtl w:val="0"/>
        </w:rPr>
        <w:t xml:space="preserve">Student Supplies</w:t>
      </w:r>
    </w:p>
    <w:p w:rsidR="00000000" w:rsidDel="00000000" w:rsidP="00000000" w:rsidRDefault="00000000" w:rsidRPr="00000000" w14:paraId="00000008">
      <w:pPr>
        <w:spacing w:after="0" w:line="240" w:lineRule="auto"/>
        <w:jc w:val="center"/>
        <w:rPr>
          <w:b w:val="1"/>
          <w:sz w:val="40"/>
          <w:szCs w:val="40"/>
        </w:rPr>
      </w:pPr>
      <w:r w:rsidDel="00000000" w:rsidR="00000000" w:rsidRPr="00000000">
        <w:rPr>
          <w:i w:val="1"/>
          <w:sz w:val="28"/>
          <w:szCs w:val="28"/>
          <w:rtl w:val="0"/>
        </w:rPr>
        <w:t xml:space="preserve">These items will be shared with our Crew and should not be labeled.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8"/>
          <w:szCs w:val="28"/>
        </w:rPr>
      </w:pPr>
      <w:r w:rsidDel="00000000" w:rsidR="00000000" w:rsidRPr="00000000">
        <w:rPr>
          <w:rFonts w:ascii="Calibri" w:cs="Calibri" w:eastAsia="Calibri" w:hAnsi="Calibri"/>
          <w:b w:val="0"/>
          <w:sz w:val="28"/>
          <w:szCs w:val="28"/>
          <w:rtl w:val="0"/>
        </w:rPr>
        <w:t xml:space="preserve">1 pack of #2 pencils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8"/>
          <w:szCs w:val="28"/>
        </w:rPr>
      </w:pPr>
      <w:r w:rsidDel="00000000" w:rsidR="00000000" w:rsidRPr="00000000">
        <w:rPr>
          <w:rFonts w:ascii="Calibri" w:cs="Calibri" w:eastAsia="Calibri" w:hAnsi="Calibri"/>
          <w:b w:val="0"/>
          <w:sz w:val="28"/>
          <w:szCs w:val="28"/>
          <w:rtl w:val="0"/>
        </w:rPr>
        <w:t xml:space="preserve">1 pack of 24+ colored pencils</w:t>
      </w:r>
    </w:p>
    <w:p w:rsidR="00000000" w:rsidDel="00000000" w:rsidP="00000000" w:rsidRDefault="00000000" w:rsidRPr="00000000" w14:paraId="0000000C">
      <w:pPr>
        <w:numPr>
          <w:ilvl w:val="0"/>
          <w:numId w:val="1"/>
        </w:numPr>
        <w:spacing w:after="0" w:line="240" w:lineRule="auto"/>
        <w:ind w:left="720" w:hanging="360"/>
        <w:rPr>
          <w:sz w:val="28"/>
          <w:szCs w:val="28"/>
        </w:rPr>
      </w:pPr>
      <w:r w:rsidDel="00000000" w:rsidR="00000000" w:rsidRPr="00000000">
        <w:rPr>
          <w:sz w:val="28"/>
          <w:szCs w:val="28"/>
          <w:rtl w:val="0"/>
        </w:rPr>
        <w:t xml:space="preserve">Small white glue sticks</w:t>
      </w:r>
    </w:p>
    <w:p w:rsidR="00000000" w:rsidDel="00000000" w:rsidP="00000000" w:rsidRDefault="00000000" w:rsidRPr="00000000" w14:paraId="0000000D">
      <w:pPr>
        <w:numPr>
          <w:ilvl w:val="0"/>
          <w:numId w:val="1"/>
        </w:numPr>
        <w:spacing w:after="0" w:line="240" w:lineRule="auto"/>
        <w:ind w:left="720" w:hanging="360"/>
        <w:rPr>
          <w:sz w:val="28"/>
          <w:szCs w:val="28"/>
          <w:u w:val="none"/>
        </w:rPr>
      </w:pPr>
      <w:r w:rsidDel="00000000" w:rsidR="00000000" w:rsidRPr="00000000">
        <w:rPr>
          <w:sz w:val="28"/>
          <w:szCs w:val="28"/>
          <w:rtl w:val="0"/>
        </w:rPr>
        <w:t xml:space="preserve">2 white or black 3-ring binders, 1 inch wide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b w:val="1"/>
          <w:sz w:val="28"/>
          <w:szCs w:val="28"/>
          <w:u w:val="single"/>
        </w:rPr>
      </w:pPr>
      <w:r w:rsidDel="00000000" w:rsidR="00000000" w:rsidRPr="00000000">
        <w:rPr>
          <w:b w:val="1"/>
          <w:sz w:val="28"/>
          <w:szCs w:val="28"/>
          <w:u w:val="single"/>
          <w:rtl w:val="0"/>
        </w:rPr>
        <w:t xml:space="preserve">Additional Items Appreciated for Use by Crew</w:t>
      </w:r>
    </w:p>
    <w:p w:rsidR="00000000" w:rsidDel="00000000" w:rsidP="00000000" w:rsidRDefault="00000000" w:rsidRPr="00000000" w14:paraId="00000010">
      <w:pPr>
        <w:numPr>
          <w:ilvl w:val="0"/>
          <w:numId w:val="2"/>
        </w:numPr>
        <w:spacing w:after="0" w:line="240" w:lineRule="auto"/>
        <w:ind w:left="720" w:hanging="360"/>
        <w:rPr>
          <w:sz w:val="28"/>
          <w:szCs w:val="28"/>
        </w:rPr>
      </w:pPr>
      <w:r w:rsidDel="00000000" w:rsidR="00000000" w:rsidRPr="00000000">
        <w:rPr>
          <w:sz w:val="28"/>
          <w:szCs w:val="28"/>
          <w:rtl w:val="0"/>
        </w:rPr>
        <w:t xml:space="preserve">Tissues</w:t>
      </w:r>
    </w:p>
    <w:p w:rsidR="00000000" w:rsidDel="00000000" w:rsidP="00000000" w:rsidRDefault="00000000" w:rsidRPr="00000000" w14:paraId="00000011">
      <w:pPr>
        <w:numPr>
          <w:ilvl w:val="0"/>
          <w:numId w:val="2"/>
        </w:numPr>
        <w:spacing w:after="0" w:line="240" w:lineRule="auto"/>
        <w:ind w:left="720" w:hanging="360"/>
        <w:rPr>
          <w:sz w:val="28"/>
          <w:szCs w:val="28"/>
        </w:rPr>
      </w:pPr>
      <w:r w:rsidDel="00000000" w:rsidR="00000000" w:rsidRPr="00000000">
        <w:rPr>
          <w:sz w:val="28"/>
          <w:szCs w:val="28"/>
          <w:rtl w:val="0"/>
        </w:rPr>
        <w:t xml:space="preserve">Disinfectant wipes</w:t>
      </w:r>
    </w:p>
    <w:p w:rsidR="00000000" w:rsidDel="00000000" w:rsidP="00000000" w:rsidRDefault="00000000" w:rsidRPr="00000000" w14:paraId="00000012">
      <w:pPr>
        <w:numPr>
          <w:ilvl w:val="0"/>
          <w:numId w:val="2"/>
        </w:numPr>
        <w:spacing w:after="0" w:line="240" w:lineRule="auto"/>
        <w:ind w:left="720" w:hanging="360"/>
        <w:rPr>
          <w:sz w:val="28"/>
          <w:szCs w:val="28"/>
        </w:rPr>
      </w:pPr>
      <w:r w:rsidDel="00000000" w:rsidR="00000000" w:rsidRPr="00000000">
        <w:rPr>
          <w:sz w:val="28"/>
          <w:szCs w:val="28"/>
          <w:rtl w:val="0"/>
        </w:rPr>
        <w:t xml:space="preserve">Paper towels</w:t>
      </w:r>
    </w:p>
    <w:p w:rsidR="00000000" w:rsidDel="00000000" w:rsidP="00000000" w:rsidRDefault="00000000" w:rsidRPr="00000000" w14:paraId="00000013">
      <w:pPr>
        <w:numPr>
          <w:ilvl w:val="0"/>
          <w:numId w:val="2"/>
        </w:numPr>
        <w:spacing w:after="0" w:line="240" w:lineRule="auto"/>
        <w:ind w:left="720" w:hanging="360"/>
        <w:rPr>
          <w:sz w:val="28"/>
          <w:szCs w:val="28"/>
          <w:u w:val="none"/>
        </w:rPr>
      </w:pPr>
      <w:r w:rsidDel="00000000" w:rsidR="00000000" w:rsidRPr="00000000">
        <w:rPr>
          <w:sz w:val="28"/>
          <w:szCs w:val="28"/>
          <w:rtl w:val="0"/>
        </w:rPr>
        <w:t xml:space="preserve">Ziploc bags (all sizes needed)</w:t>
      </w:r>
    </w:p>
    <w:p w:rsidR="00000000" w:rsidDel="00000000" w:rsidP="00000000" w:rsidRDefault="00000000" w:rsidRPr="00000000" w14:paraId="00000014">
      <w:pPr>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b w:val="1"/>
          <w:sz w:val="28"/>
          <w:szCs w:val="28"/>
          <w:u w:val="single"/>
        </w:rPr>
      </w:pPr>
      <w:r w:rsidDel="00000000" w:rsidR="00000000" w:rsidRPr="00000000">
        <w:rPr>
          <w:b w:val="1"/>
          <w:sz w:val="28"/>
          <w:szCs w:val="28"/>
          <w:u w:val="single"/>
          <w:rtl w:val="0"/>
        </w:rPr>
        <w:t xml:space="preserve">Optional Supplies</w:t>
      </w:r>
    </w:p>
    <w:p w:rsidR="00000000" w:rsidDel="00000000" w:rsidP="00000000" w:rsidRDefault="00000000" w:rsidRPr="00000000" w14:paraId="00000016">
      <w:pPr>
        <w:numPr>
          <w:ilvl w:val="0"/>
          <w:numId w:val="1"/>
        </w:numPr>
        <w:spacing w:after="0" w:line="240" w:lineRule="auto"/>
        <w:ind w:left="720" w:hanging="360"/>
        <w:rPr>
          <w:sz w:val="28"/>
          <w:szCs w:val="28"/>
        </w:rPr>
      </w:pPr>
      <w:r w:rsidDel="00000000" w:rsidR="00000000" w:rsidRPr="00000000">
        <w:rPr>
          <w:sz w:val="28"/>
          <w:szCs w:val="28"/>
          <w:rtl w:val="0"/>
        </w:rPr>
        <w:t xml:space="preserve">Water bottle for individual use (strongly recommended)</w:t>
      </w:r>
    </w:p>
    <w:p w:rsidR="00000000" w:rsidDel="00000000" w:rsidP="00000000" w:rsidRDefault="00000000" w:rsidRPr="00000000" w14:paraId="00000017">
      <w:pPr>
        <w:spacing w:after="0" w:line="240" w:lineRule="auto"/>
        <w:ind w:left="360" w:firstLine="0"/>
        <w:jc w:val="center"/>
        <w:rPr>
          <w:sz w:val="24"/>
          <w:szCs w:val="24"/>
        </w:rPr>
      </w:pPr>
      <w:r w:rsidDel="00000000" w:rsidR="00000000" w:rsidRPr="00000000">
        <w:rPr>
          <w:rtl w:val="0"/>
        </w:rPr>
      </w:r>
    </w:p>
    <w:p w:rsidR="00000000" w:rsidDel="00000000" w:rsidP="00000000" w:rsidRDefault="00000000" w:rsidRPr="00000000" w14:paraId="00000018">
      <w:pPr>
        <w:spacing w:after="0" w:line="240" w:lineRule="auto"/>
        <w:ind w:left="360" w:firstLine="0"/>
        <w:jc w:val="center"/>
        <w:rPr>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b w:val="1"/>
          <w:sz w:val="28"/>
          <w:szCs w:val="28"/>
        </w:rPr>
      </w:pPr>
      <w:r w:rsidDel="00000000" w:rsidR="00000000" w:rsidRPr="00000000">
        <w:rPr>
          <w:i w:val="1"/>
          <w:sz w:val="28"/>
          <w:szCs w:val="28"/>
          <w:rtl w:val="0"/>
        </w:rPr>
        <w:t xml:space="preserve">Please note that Student Supplies on this list will be shared with our Crew and therefore should not be labeled. Any personal student items (like sweaters or water bottles) should be labeled with the student’s name.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jc w:val="left"/>
        <w:rPr>
          <w:b w:val="1"/>
          <w:sz w:val="40"/>
          <w:szCs w:val="40"/>
        </w:rPr>
      </w:pPr>
      <w:r w:rsidDel="00000000" w:rsidR="00000000" w:rsidRPr="00000000">
        <w:rPr>
          <w:rtl w:val="0"/>
        </w:rPr>
      </w:r>
    </w:p>
    <w:p w:rsidR="00000000" w:rsidDel="00000000" w:rsidP="00000000" w:rsidRDefault="00000000" w:rsidRPr="00000000" w14:paraId="0000001C">
      <w:pPr>
        <w:spacing w:after="0" w:line="240" w:lineRule="auto"/>
        <w:jc w:val="left"/>
        <w:rPr>
          <w:b w:val="1"/>
          <w:sz w:val="40"/>
          <w:szCs w:val="40"/>
        </w:rPr>
      </w:pPr>
      <w:r w:rsidDel="00000000" w:rsidR="00000000" w:rsidRPr="00000000">
        <w:rPr>
          <w:rtl w:val="0"/>
        </w:rPr>
      </w:r>
    </w:p>
    <w:p w:rsidR="00000000" w:rsidDel="00000000" w:rsidP="00000000" w:rsidRDefault="00000000" w:rsidRPr="00000000" w14:paraId="0000001D">
      <w:pPr>
        <w:spacing w:after="0" w:line="240" w:lineRule="auto"/>
        <w:jc w:val="left"/>
        <w:rPr>
          <w:b w:val="1"/>
          <w:sz w:val="40"/>
          <w:szCs w:val="40"/>
        </w:rPr>
      </w:pPr>
      <w:r w:rsidDel="00000000" w:rsidR="00000000" w:rsidRPr="00000000">
        <w:rPr>
          <w:rtl w:val="0"/>
        </w:rPr>
      </w:r>
    </w:p>
    <w:p w:rsidR="00000000" w:rsidDel="00000000" w:rsidP="00000000" w:rsidRDefault="00000000" w:rsidRPr="00000000" w14:paraId="0000001E">
      <w:pPr>
        <w:spacing w:after="0" w:line="240" w:lineRule="auto"/>
        <w:jc w:val="center"/>
        <w:rPr>
          <w:i w:val="1"/>
          <w:sz w:val="28"/>
          <w:szCs w:val="28"/>
        </w:rPr>
      </w:pPr>
      <w:r w:rsidDel="00000000" w:rsidR="00000000" w:rsidRPr="00000000">
        <w:rPr>
          <w:rtl w:val="0"/>
        </w:rPr>
      </w:r>
    </w:p>
    <w:sectPr>
      <w:headerReference r:id="rId6" w:type="default"/>
      <w:pgSz w:h="15840" w:w="12240"/>
      <w:pgMar w:bottom="108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0" w:line="240" w:lineRule="auto"/>
      <w:jc w:val="center"/>
      <w:rPr/>
    </w:pPr>
    <w:r w:rsidDel="00000000" w:rsidR="00000000" w:rsidRPr="00000000">
      <w:rPr>
        <w:sz w:val="24"/>
        <w:szCs w:val="24"/>
      </w:rPr>
      <w:drawing>
        <wp:inline distB="0" distT="0" distL="0" distR="0">
          <wp:extent cx="5281613" cy="1041087"/>
          <wp:effectExtent b="0" l="0" r="0" t="0"/>
          <wp:docPr descr="https://lh3.googleusercontent.com/hzA0My_smxb1itJsfdFPs5vaYIgZ9mKtbGyiJR8WoJdaos6AS0ub2PuQ10AuEcozla0leADAaUXL05Fb3vfbo1NW4r_Ng9JcVjbhuhY1Vv9V3feBYuGFanr8h0_Xlz2Uwib7zCz8" id="1" name="image1.png"/>
          <a:graphic>
            <a:graphicData uri="http://schemas.openxmlformats.org/drawingml/2006/picture">
              <pic:pic>
                <pic:nvPicPr>
                  <pic:cNvPr descr="https://lh3.googleusercontent.com/hzA0My_smxb1itJsfdFPs5vaYIgZ9mKtbGyiJR8WoJdaos6AS0ub2PuQ10AuEcozla0leADAaUXL05Fb3vfbo1NW4r_Ng9JcVjbhuhY1Vv9V3feBYuGFanr8h0_Xlz2Uwib7zCz8" id="0" name="image1.png"/>
                  <pic:cNvPicPr preferRelativeResize="0"/>
                </pic:nvPicPr>
                <pic:blipFill>
                  <a:blip r:embed="rId1"/>
                  <a:srcRect b="0" l="0" r="0" t="0"/>
                  <a:stretch>
                    <a:fillRect/>
                  </a:stretch>
                </pic:blipFill>
                <pic:spPr>
                  <a:xfrm>
                    <a:off x="0" y="0"/>
                    <a:ext cx="5281613" cy="10410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